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3EA891A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A5F7E">
        <w:rPr>
          <w:rFonts w:ascii="Times New Roman" w:hAnsi="Times New Roman" w:cs="Times New Roman"/>
          <w:b/>
          <w:sz w:val="24"/>
          <w:szCs w:val="24"/>
        </w:rPr>
        <w:t>4250</w:t>
      </w:r>
      <w:r w:rsidR="00F459FB" w:rsidRPr="00F459FB">
        <w:rPr>
          <w:rFonts w:ascii="Times New Roman" w:hAnsi="Times New Roman" w:cs="Times New Roman"/>
          <w:b/>
          <w:sz w:val="24"/>
          <w:szCs w:val="24"/>
        </w:rPr>
        <w:t xml:space="preserve">-OD 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A5F7E" w:rsidRPr="004A5F7E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для замены устаревших автоматических выключателей с контрольными блоками электронных защит для КТК-Р</w:t>
      </w:r>
      <w:bookmarkStart w:id="1" w:name="_GoBack"/>
      <w:bookmarkEnd w:id="1"/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7D0A26B4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4700D1">
        <w:rPr>
          <w:rFonts w:ascii="Times New Roman" w:hAnsi="Times New Roman" w:cs="Times New Roman"/>
          <w:sz w:val="24"/>
          <w:szCs w:val="24"/>
        </w:rPr>
        <w:t>, технических заданий и иных требований, предусмотренных технической документацией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147FD62C" w:rsid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22E850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5F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A5F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0D1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5F7E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6705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459F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1B136D-504D-4A6A-AAAF-8B9993D0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21</cp:revision>
  <cp:lastPrinted>2015-04-07T13:30:00Z</cp:lastPrinted>
  <dcterms:created xsi:type="dcterms:W3CDTF">2018-08-02T10:16:00Z</dcterms:created>
  <dcterms:modified xsi:type="dcterms:W3CDTF">2020-07-30T13:29:00Z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